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DAF5" w14:textId="489F4DAF" w:rsidR="009B581A" w:rsidRPr="00117027" w:rsidRDefault="002D0A9F" w:rsidP="002D0A9F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D0A9F">
        <w:rPr>
          <w:rFonts w:cstheme="minorHAnsi"/>
          <w:b/>
          <w:sz w:val="28"/>
          <w:szCs w:val="28"/>
          <w:u w:val="single"/>
        </w:rPr>
        <w:t xml:space="preserve">CREDIT UNION COVID-19 </w:t>
      </w:r>
      <w:r w:rsidR="00D66041">
        <w:rPr>
          <w:b/>
          <w:bCs/>
          <w:sz w:val="28"/>
          <w:szCs w:val="28"/>
          <w:u w:val="single"/>
        </w:rPr>
        <w:t xml:space="preserve">RE-OPENING </w:t>
      </w:r>
      <w:r w:rsidR="00117027">
        <w:rPr>
          <w:b/>
          <w:bCs/>
          <w:sz w:val="28"/>
          <w:szCs w:val="28"/>
          <w:u w:val="single"/>
        </w:rPr>
        <w:t>STATEMENT</w:t>
      </w:r>
      <w:r w:rsidR="00117027">
        <w:rPr>
          <w:b/>
          <w:bCs/>
          <w:sz w:val="28"/>
          <w:szCs w:val="28"/>
          <w:u w:val="single"/>
        </w:rPr>
        <w:t>:</w:t>
      </w:r>
      <w:r w:rsidR="00117027">
        <w:rPr>
          <w:b/>
          <w:bCs/>
          <w:sz w:val="28"/>
          <w:szCs w:val="28"/>
          <w:u w:val="single"/>
        </w:rPr>
        <w:br/>
      </w:r>
      <w:r w:rsidR="00E76E05" w:rsidRPr="00117027">
        <w:rPr>
          <w:b/>
          <w:bCs/>
          <w:i/>
          <w:iCs/>
          <w:u w:val="single"/>
        </w:rPr>
        <w:t>(WITH LIMITED OR CHANGED OPERATIONS)</w:t>
      </w:r>
    </w:p>
    <w:p w14:paraId="00E6B1C3" w14:textId="2EECBCC0" w:rsidR="009B581A" w:rsidRDefault="009B581A" w:rsidP="009B581A">
      <w:pPr>
        <w:rPr>
          <w:b/>
          <w:bCs/>
        </w:rPr>
      </w:pPr>
    </w:p>
    <w:p w14:paraId="4B11D230" w14:textId="41D1E797" w:rsidR="00837A99" w:rsidRPr="00837A99" w:rsidRDefault="00837A99" w:rsidP="00117027">
      <w:bookmarkStart w:id="0" w:name="_Hlk38967244"/>
      <w:r>
        <w:t>Dear [CU NAME] Members,</w:t>
      </w:r>
    </w:p>
    <w:p w14:paraId="4067014D" w14:textId="37D25B0E" w:rsidR="00797194" w:rsidRPr="00316CF8" w:rsidRDefault="00837A99" w:rsidP="00117027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We are</w:t>
      </w:r>
      <w:r w:rsidR="00BA1832" w:rsidRPr="00814E7A">
        <w:rPr>
          <w:rFonts w:cstheme="minorHAnsi"/>
        </w:rPr>
        <w:t xml:space="preserve"> excited</w:t>
      </w:r>
      <w:bookmarkEnd w:id="0"/>
      <w:r w:rsidR="00BA1832" w:rsidRPr="00814E7A">
        <w:rPr>
          <w:rFonts w:cstheme="minorHAnsi"/>
        </w:rPr>
        <w:t xml:space="preserve"> to </w:t>
      </w:r>
      <w:r w:rsidR="00BA1832">
        <w:rPr>
          <w:rFonts w:cstheme="minorHAnsi"/>
        </w:rPr>
        <w:t xml:space="preserve">announce the </w:t>
      </w:r>
      <w:r w:rsidR="00BA1832" w:rsidRPr="00814E7A">
        <w:rPr>
          <w:rFonts w:cstheme="minorHAnsi"/>
        </w:rPr>
        <w:t>reopening o</w:t>
      </w:r>
      <w:r w:rsidR="00BA1832">
        <w:rPr>
          <w:rFonts w:cstheme="minorHAnsi"/>
        </w:rPr>
        <w:t xml:space="preserve">f our lobbies beginning </w:t>
      </w:r>
      <w:r w:rsidR="00BA1832" w:rsidRPr="003D03B7">
        <w:rPr>
          <w:rFonts w:cstheme="minorHAnsi"/>
          <w:highlight w:val="yellow"/>
        </w:rPr>
        <w:t>[DATE].</w:t>
      </w:r>
      <w:r w:rsidR="00BA1832">
        <w:rPr>
          <w:rFonts w:cstheme="minorHAnsi"/>
        </w:rPr>
        <w:t xml:space="preserve"> As we maneuver our way “back to normal,” will be </w:t>
      </w:r>
      <w:r w:rsidR="00D852E1">
        <w:rPr>
          <w:rFonts w:cstheme="minorHAnsi"/>
        </w:rPr>
        <w:t>putting protective measures in place to better ensure the safety and continued well-being of our members and staff</w:t>
      </w:r>
      <w:r w:rsidR="00316CF8">
        <w:rPr>
          <w:rFonts w:cstheme="minorHAnsi"/>
        </w:rPr>
        <w:t>.</w:t>
      </w:r>
      <w:r w:rsidR="00855F29">
        <w:rPr>
          <w:rFonts w:cstheme="minorHAnsi"/>
        </w:rPr>
        <w:t xml:space="preserve"> </w:t>
      </w:r>
      <w:r w:rsidR="00E76E05">
        <w:rPr>
          <w:rFonts w:cstheme="minorHAnsi"/>
        </w:rPr>
        <w:t xml:space="preserve"> </w:t>
      </w:r>
      <w:r w:rsidR="005127A8">
        <w:rPr>
          <w:rFonts w:cstheme="minorHAnsi"/>
        </w:rPr>
        <w:t>In preparation, w</w:t>
      </w:r>
      <w:r w:rsidR="00316CF8">
        <w:rPr>
          <w:rFonts w:cstheme="minorHAnsi"/>
        </w:rPr>
        <w:t>e’ve made some changes to our service hours and lobbies that you’ll notice: [</w:t>
      </w:r>
      <w:r w:rsidR="00797194">
        <w:rPr>
          <w:rFonts w:cstheme="minorHAnsi"/>
          <w:highlight w:val="yellow"/>
        </w:rPr>
        <w:t xml:space="preserve">SPECIFY ALL APPLIED CHANGES TO NORMAL </w:t>
      </w:r>
      <w:r w:rsidR="007C7DFE">
        <w:rPr>
          <w:rFonts w:cstheme="minorHAnsi"/>
          <w:highlight w:val="yellow"/>
        </w:rPr>
        <w:t>PRACTICES</w:t>
      </w:r>
      <w:r w:rsidR="00797194">
        <w:rPr>
          <w:rFonts w:cstheme="minorHAnsi"/>
          <w:highlight w:val="yellow"/>
        </w:rPr>
        <w:t>]</w:t>
      </w:r>
      <w:r w:rsidR="00F14626">
        <w:rPr>
          <w:rFonts w:cstheme="minorHAnsi"/>
          <w:highlight w:val="yellow"/>
        </w:rPr>
        <w:t xml:space="preserve"> </w:t>
      </w:r>
    </w:p>
    <w:p w14:paraId="0BD5FD41" w14:textId="77777777" w:rsidR="003C58E7" w:rsidRPr="00FE31A0" w:rsidRDefault="003C58E7" w:rsidP="00117027">
      <w:pPr>
        <w:pStyle w:val="NoSpacing"/>
        <w:numPr>
          <w:ilvl w:val="1"/>
          <w:numId w:val="8"/>
        </w:numPr>
        <w:spacing w:line="276" w:lineRule="auto"/>
        <w:ind w:left="360"/>
        <w:rPr>
          <w:highlight w:val="yellow"/>
        </w:rPr>
      </w:pPr>
      <w:r w:rsidRPr="00FE31A0">
        <w:rPr>
          <w:highlight w:val="yellow"/>
        </w:rPr>
        <w:t xml:space="preserve">Operational </w:t>
      </w:r>
      <w:r w:rsidR="007D4B43" w:rsidRPr="00FE31A0">
        <w:rPr>
          <w:highlight w:val="yellow"/>
        </w:rPr>
        <w:t xml:space="preserve">Examples: </w:t>
      </w:r>
    </w:p>
    <w:p w14:paraId="6D5437D6" w14:textId="2E610370" w:rsidR="003C58E7" w:rsidRPr="00FE31A0" w:rsidRDefault="007D4B43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 xml:space="preserve">Limited hours </w:t>
      </w:r>
      <w:r w:rsidR="003C58E7" w:rsidRPr="00FE31A0">
        <w:rPr>
          <w:rFonts w:cstheme="minorHAnsi"/>
          <w:b/>
          <w:bCs/>
          <w:highlight w:val="yellow"/>
        </w:rPr>
        <w:t>&amp;</w:t>
      </w:r>
      <w:r w:rsidR="003C58E7" w:rsidRPr="00FE31A0">
        <w:rPr>
          <w:rFonts w:cstheme="minorHAnsi"/>
          <w:highlight w:val="yellow"/>
        </w:rPr>
        <w:t xml:space="preserve"> </w:t>
      </w:r>
      <w:r w:rsidR="003C58E7" w:rsidRPr="00FE31A0">
        <w:rPr>
          <w:b/>
          <w:bCs/>
          <w:highlight w:val="yellow"/>
        </w:rPr>
        <w:t>a</w:t>
      </w:r>
      <w:r w:rsidR="00626ABA" w:rsidRPr="00FE31A0">
        <w:rPr>
          <w:b/>
          <w:bCs/>
          <w:highlight w:val="yellow"/>
        </w:rPr>
        <w:t>ppointment</w:t>
      </w:r>
      <w:r w:rsidR="003C58E7" w:rsidRPr="00FE31A0">
        <w:rPr>
          <w:b/>
          <w:bCs/>
          <w:highlight w:val="yellow"/>
        </w:rPr>
        <w:t xml:space="preserve"> </w:t>
      </w:r>
      <w:r w:rsidR="00626ABA" w:rsidRPr="00FE31A0">
        <w:rPr>
          <w:b/>
          <w:bCs/>
          <w:highlight w:val="yellow"/>
        </w:rPr>
        <w:t xml:space="preserve">only </w:t>
      </w:r>
      <w:r w:rsidR="00F02536" w:rsidRPr="00FE31A0">
        <w:rPr>
          <w:b/>
          <w:bCs/>
          <w:highlight w:val="yellow"/>
        </w:rPr>
        <w:t>services</w:t>
      </w:r>
      <w:r w:rsidR="003C58E7" w:rsidRPr="00FE31A0">
        <w:rPr>
          <w:b/>
          <w:bCs/>
          <w:highlight w:val="yellow"/>
        </w:rPr>
        <w:t xml:space="preserve"> </w:t>
      </w:r>
      <w:r w:rsidR="003C58E7" w:rsidRPr="00FE31A0">
        <w:rPr>
          <w:rFonts w:cstheme="minorHAnsi"/>
          <w:highlight w:val="yellow"/>
        </w:rPr>
        <w:t xml:space="preserve">– </w:t>
      </w:r>
      <w:r w:rsidR="007C7DFE" w:rsidRPr="00FE31A0">
        <w:rPr>
          <w:rFonts w:cstheme="minorHAnsi"/>
          <w:highlight w:val="yellow"/>
        </w:rPr>
        <w:t>To limit physical interaction, our lobby hours will be reduced to [HOURS], and [LIST OF APPOINTMENT ONLY SERVICES] will be by appointment only.</w:t>
      </w:r>
    </w:p>
    <w:p w14:paraId="497FBCE9" w14:textId="1B8E5C8E" w:rsidR="003C58E7" w:rsidRPr="00FE31A0" w:rsidRDefault="00626ABA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>Curbside service</w:t>
      </w:r>
      <w:r w:rsidR="003C58E7" w:rsidRPr="00FE31A0">
        <w:rPr>
          <w:b/>
          <w:bCs/>
          <w:highlight w:val="yellow"/>
        </w:rPr>
        <w:t xml:space="preserve"> </w:t>
      </w:r>
      <w:r w:rsidR="003C58E7" w:rsidRPr="00FE31A0">
        <w:rPr>
          <w:rFonts w:cstheme="minorHAnsi"/>
          <w:highlight w:val="yellow"/>
        </w:rPr>
        <w:t>–</w:t>
      </w:r>
      <w:r w:rsidR="007C7DFE" w:rsidRPr="00FE31A0">
        <w:rPr>
          <w:rFonts w:cstheme="minorHAnsi"/>
          <w:highlight w:val="yellow"/>
        </w:rPr>
        <w:t xml:space="preserve"> </w:t>
      </w:r>
      <w:r w:rsidR="00FE31A0">
        <w:rPr>
          <w:rFonts w:cstheme="minorHAnsi"/>
          <w:highlight w:val="yellow"/>
        </w:rPr>
        <w:t xml:space="preserve">Our staff is ready to </w:t>
      </w:r>
      <w:r w:rsidR="0026526E">
        <w:rPr>
          <w:rFonts w:cstheme="minorHAnsi"/>
          <w:highlight w:val="yellow"/>
        </w:rPr>
        <w:t>help you with your financial needs from the comfort of your car.</w:t>
      </w:r>
    </w:p>
    <w:p w14:paraId="7D11591D" w14:textId="11F6778D" w:rsidR="003C58E7" w:rsidRPr="00FE31A0" w:rsidRDefault="003C58E7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 xml:space="preserve">Sneeze guards in place </w:t>
      </w:r>
      <w:r w:rsidRPr="00FE31A0">
        <w:rPr>
          <w:rFonts w:cstheme="minorHAnsi"/>
          <w:highlight w:val="yellow"/>
        </w:rPr>
        <w:t>–</w:t>
      </w:r>
      <w:r w:rsidR="007C7DFE" w:rsidRPr="00FE31A0">
        <w:rPr>
          <w:rFonts w:cstheme="minorHAnsi"/>
          <w:highlight w:val="yellow"/>
        </w:rPr>
        <w:t xml:space="preserve"> Sneeze guards have been installed at each teller station </w:t>
      </w:r>
      <w:r w:rsidR="00FE31A0" w:rsidRPr="00FE31A0">
        <w:rPr>
          <w:rFonts w:cstheme="minorHAnsi"/>
          <w:highlight w:val="yellow"/>
        </w:rPr>
        <w:t>for the protection of our employees and members</w:t>
      </w:r>
      <w:r w:rsidR="007C7DFE" w:rsidRPr="00FE31A0">
        <w:rPr>
          <w:rFonts w:cstheme="minorHAnsi"/>
          <w:highlight w:val="yellow"/>
        </w:rPr>
        <w:t>.</w:t>
      </w:r>
    </w:p>
    <w:p w14:paraId="0AECBF5B" w14:textId="187AA189" w:rsidR="003C58E7" w:rsidRPr="00FE31A0" w:rsidRDefault="003C58E7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 xml:space="preserve">Face masks provided to members upon entrance </w:t>
      </w:r>
      <w:r w:rsidRPr="00FE31A0">
        <w:rPr>
          <w:rFonts w:cstheme="minorHAnsi"/>
          <w:highlight w:val="yellow"/>
        </w:rPr>
        <w:t>–</w:t>
      </w:r>
      <w:r w:rsidR="007C7DFE" w:rsidRPr="00FE31A0">
        <w:rPr>
          <w:rFonts w:cstheme="minorHAnsi"/>
          <w:highlight w:val="yellow"/>
        </w:rPr>
        <w:t xml:space="preserve"> Members entering the branch will be asked to wear face masks provided by our staff.</w:t>
      </w:r>
    </w:p>
    <w:p w14:paraId="2CC18CEE" w14:textId="2EECC021" w:rsidR="00230B60" w:rsidRPr="00FE31A0" w:rsidRDefault="003C58E7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 xml:space="preserve">Daily employee wellness checks-Employees required to wear face masks </w:t>
      </w:r>
      <w:r w:rsidRPr="00FE31A0">
        <w:rPr>
          <w:rFonts w:cstheme="minorHAnsi"/>
          <w:highlight w:val="yellow"/>
        </w:rPr>
        <w:t>–</w:t>
      </w:r>
      <w:r w:rsidR="00FE31A0" w:rsidRPr="00FE31A0">
        <w:rPr>
          <w:rFonts w:cstheme="minorHAnsi"/>
          <w:highlight w:val="yellow"/>
        </w:rPr>
        <w:t xml:space="preserve"> Our employees will be required to take their temperature before each shift and report to their manager if they are having any symptoms.</w:t>
      </w:r>
    </w:p>
    <w:p w14:paraId="39EB737C" w14:textId="77777777" w:rsidR="003C58E7" w:rsidRPr="00FE31A0" w:rsidRDefault="003C58E7" w:rsidP="00117027">
      <w:pPr>
        <w:pStyle w:val="NoSpacing"/>
        <w:spacing w:line="276" w:lineRule="auto"/>
        <w:ind w:left="1080"/>
        <w:rPr>
          <w:highlight w:val="yellow"/>
        </w:rPr>
      </w:pPr>
    </w:p>
    <w:p w14:paraId="2A11CF75" w14:textId="77777777" w:rsidR="003C58E7" w:rsidRPr="00FE31A0" w:rsidRDefault="003C58E7" w:rsidP="00117027">
      <w:pPr>
        <w:pStyle w:val="NoSpacing"/>
        <w:numPr>
          <w:ilvl w:val="1"/>
          <w:numId w:val="8"/>
        </w:numPr>
        <w:spacing w:line="276" w:lineRule="auto"/>
        <w:ind w:left="360"/>
        <w:rPr>
          <w:highlight w:val="yellow"/>
        </w:rPr>
      </w:pPr>
      <w:r w:rsidRPr="00FE31A0">
        <w:rPr>
          <w:highlight w:val="yellow"/>
        </w:rPr>
        <w:t>Physical Examples:</w:t>
      </w:r>
    </w:p>
    <w:p w14:paraId="5EF49D60" w14:textId="0CC11C4C" w:rsidR="003C58E7" w:rsidRPr="00FE31A0" w:rsidRDefault="00230B60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 xml:space="preserve">Limited teller stations </w:t>
      </w:r>
      <w:r w:rsidR="003C58E7" w:rsidRPr="00FE31A0">
        <w:rPr>
          <w:rFonts w:cstheme="minorHAnsi"/>
          <w:highlight w:val="yellow"/>
        </w:rPr>
        <w:t>– There will be [NUMBER] tellers available to allow for proper social distancing.</w:t>
      </w:r>
    </w:p>
    <w:p w14:paraId="5E59AF98" w14:textId="77777777" w:rsidR="00FE31A0" w:rsidRPr="00FE31A0" w:rsidRDefault="0052421D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>Removing complimentary beverages and furniture</w:t>
      </w:r>
      <w:r w:rsidR="003C58E7" w:rsidRPr="00FE31A0">
        <w:rPr>
          <w:rFonts w:cstheme="minorHAnsi"/>
          <w:highlight w:val="yellow"/>
        </w:rPr>
        <w:t xml:space="preserve">– </w:t>
      </w:r>
      <w:r w:rsidR="007C7DFE" w:rsidRPr="00FE31A0">
        <w:rPr>
          <w:rFonts w:cstheme="minorHAnsi"/>
          <w:highlight w:val="yellow"/>
        </w:rPr>
        <w:t xml:space="preserve">Reducing the amount of shared spaces helps </w:t>
      </w:r>
      <w:r w:rsidR="00FE31A0" w:rsidRPr="00FE31A0">
        <w:rPr>
          <w:rFonts w:cstheme="minorHAnsi"/>
          <w:highlight w:val="yellow"/>
        </w:rPr>
        <w:t>to decrease possible germ spreading on common surfaces.</w:t>
      </w:r>
    </w:p>
    <w:p w14:paraId="4342239F" w14:textId="21E20373" w:rsidR="003C58E7" w:rsidRPr="00FE31A0" w:rsidRDefault="00316CF8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>Hand sanitizing stations and disinfectants throughout the premises for both employees and customers</w:t>
      </w:r>
      <w:r w:rsidR="003C58E7" w:rsidRPr="00FE31A0">
        <w:rPr>
          <w:b/>
          <w:bCs/>
          <w:highlight w:val="yellow"/>
        </w:rPr>
        <w:t xml:space="preserve"> </w:t>
      </w:r>
      <w:r w:rsidR="003C58E7" w:rsidRPr="00FE31A0">
        <w:rPr>
          <w:rFonts w:cstheme="minorHAnsi"/>
          <w:highlight w:val="yellow"/>
        </w:rPr>
        <w:t>–</w:t>
      </w:r>
      <w:r w:rsidR="00FE31A0" w:rsidRPr="00FE31A0">
        <w:rPr>
          <w:rFonts w:cstheme="minorHAnsi"/>
          <w:highlight w:val="yellow"/>
        </w:rPr>
        <w:t xml:space="preserve"> Sanitation materials will be readily available for all employees and members</w:t>
      </w:r>
    </w:p>
    <w:p w14:paraId="4E733934" w14:textId="25080373" w:rsidR="003C58E7" w:rsidRPr="00FE31A0" w:rsidRDefault="00316CF8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b/>
          <w:bCs/>
          <w:highlight w:val="yellow"/>
        </w:rPr>
      </w:pPr>
      <w:r w:rsidRPr="00FE31A0">
        <w:rPr>
          <w:b/>
          <w:bCs/>
          <w:highlight w:val="yellow"/>
        </w:rPr>
        <w:t>Tape marks on the floor to guide social distancing</w:t>
      </w:r>
      <w:r w:rsidR="003C58E7" w:rsidRPr="00FE31A0">
        <w:rPr>
          <w:b/>
          <w:bCs/>
          <w:highlight w:val="yellow"/>
        </w:rPr>
        <w:t xml:space="preserve"> </w:t>
      </w:r>
      <w:r w:rsidR="003C58E7" w:rsidRPr="00FE31A0">
        <w:rPr>
          <w:rFonts w:cstheme="minorHAnsi"/>
          <w:highlight w:val="yellow"/>
        </w:rPr>
        <w:t>–</w:t>
      </w:r>
      <w:r w:rsidR="00FE31A0" w:rsidRPr="00FE31A0">
        <w:rPr>
          <w:rFonts w:cstheme="minorHAnsi"/>
          <w:highlight w:val="yellow"/>
        </w:rPr>
        <w:t xml:space="preserve"> Instructional paths will be marked on the floor to ensure that all those in the lobby remain six feet apart at all times.</w:t>
      </w:r>
    </w:p>
    <w:p w14:paraId="6FFC7E83" w14:textId="20A4D407" w:rsidR="007D4B43" w:rsidRPr="00FE31A0" w:rsidRDefault="0052421D" w:rsidP="00117027">
      <w:pPr>
        <w:pStyle w:val="NoSpacing"/>
        <w:numPr>
          <w:ilvl w:val="2"/>
          <w:numId w:val="8"/>
        </w:numPr>
        <w:spacing w:line="276" w:lineRule="auto"/>
        <w:ind w:left="1080"/>
        <w:rPr>
          <w:highlight w:val="yellow"/>
        </w:rPr>
      </w:pPr>
      <w:r w:rsidRPr="00FE31A0">
        <w:rPr>
          <w:b/>
          <w:bCs/>
          <w:highlight w:val="yellow"/>
        </w:rPr>
        <w:t>Limiting number of members in the lobby at one time</w:t>
      </w:r>
      <w:r w:rsidR="003C58E7" w:rsidRPr="00FE31A0">
        <w:rPr>
          <w:b/>
          <w:bCs/>
          <w:highlight w:val="yellow"/>
        </w:rPr>
        <w:t xml:space="preserve"> </w:t>
      </w:r>
      <w:r w:rsidR="003C58E7" w:rsidRPr="00FE31A0">
        <w:rPr>
          <w:rFonts w:cstheme="minorHAnsi"/>
          <w:highlight w:val="yellow"/>
        </w:rPr>
        <w:t>–</w:t>
      </w:r>
      <w:r w:rsidR="00FE31A0" w:rsidRPr="00FE31A0">
        <w:rPr>
          <w:rFonts w:cstheme="minorHAnsi"/>
          <w:highlight w:val="yellow"/>
        </w:rPr>
        <w:t xml:space="preserve"> We will be allowing [NUMBER] of members in our lobby at one time to allow for proper social distancing </w:t>
      </w:r>
      <w:r w:rsidR="00626ABA" w:rsidRPr="00FE31A0">
        <w:rPr>
          <w:highlight w:val="yellow"/>
        </w:rPr>
        <w:br/>
      </w:r>
    </w:p>
    <w:p w14:paraId="29742B2F" w14:textId="2F708384" w:rsidR="005701A9" w:rsidRDefault="0052421D" w:rsidP="00117027">
      <w:pPr>
        <w:spacing w:after="0"/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</w:pPr>
      <w:r w:rsidRPr="00117027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 xml:space="preserve">For everyone's safety, we ask that you continue to use alternative channels </w:t>
      </w:r>
      <w:r w:rsidRPr="00117027">
        <w:rPr>
          <w:rFonts w:ascii="Helvetica" w:eastAsia="Times New Roman" w:hAnsi="Helvetica" w:cs="Times New Roman"/>
          <w:color w:val="000000" w:themeColor="text1"/>
          <w:sz w:val="21"/>
          <w:szCs w:val="21"/>
          <w:highlight w:val="yellow"/>
          <w:shd w:val="clear" w:color="auto" w:fill="FFFFFF"/>
        </w:rPr>
        <w:t>([ADD YOURS: online banking, ATM, night deposit drop, or curbside service</w:t>
      </w:r>
      <w:r w:rsidR="003C58E7" w:rsidRPr="00117027">
        <w:rPr>
          <w:rFonts w:ascii="Helvetica" w:eastAsia="Times New Roman" w:hAnsi="Helvetica" w:cs="Times New Roman"/>
          <w:color w:val="000000" w:themeColor="text1"/>
          <w:sz w:val="21"/>
          <w:szCs w:val="21"/>
          <w:highlight w:val="yellow"/>
          <w:shd w:val="clear" w:color="auto" w:fill="FFFFFF"/>
        </w:rPr>
        <w:t>, etc.</w:t>
      </w:r>
      <w:r w:rsidRPr="00117027">
        <w:rPr>
          <w:rFonts w:ascii="Helvetica" w:eastAsia="Times New Roman" w:hAnsi="Helvetica" w:cs="Times New Roman"/>
          <w:color w:val="000000" w:themeColor="text1"/>
          <w:sz w:val="21"/>
          <w:szCs w:val="21"/>
          <w:highlight w:val="yellow"/>
          <w:shd w:val="clear" w:color="auto" w:fill="FFFFFF"/>
        </w:rPr>
        <w:t>])</w:t>
      </w:r>
      <w:r w:rsidRPr="00117027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 xml:space="preserve"> as much as possible. </w:t>
      </w:r>
    </w:p>
    <w:p w14:paraId="0A723918" w14:textId="5B0514E6" w:rsidR="00117027" w:rsidRDefault="00117027" w:rsidP="00117027">
      <w:pPr>
        <w:spacing w:after="0"/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</w:pPr>
    </w:p>
    <w:p w14:paraId="6CFFAAD2" w14:textId="77777777" w:rsidR="00117027" w:rsidRPr="00117027" w:rsidRDefault="00117027" w:rsidP="00117027">
      <w:pPr>
        <w:spacing w:after="0"/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</w:pPr>
    </w:p>
    <w:p w14:paraId="49C5FF0B" w14:textId="77777777" w:rsidR="00117027" w:rsidRDefault="00117027" w:rsidP="0052421D">
      <w:pPr>
        <w:spacing w:after="0" w:line="240" w:lineRule="auto"/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</w:pPr>
    </w:p>
    <w:p w14:paraId="2F0010D7" w14:textId="77777777" w:rsidR="00117027" w:rsidRDefault="00117027" w:rsidP="0011702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2DDF9" wp14:editId="0D5A7972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5029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3E1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423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SYZtwEAALcDAAAOAAAAZHJzL2Uyb0RvYy54bWysU8GOEzEMvSPxD1HudKZlQTDqdA9dwQVB&#13;&#10;xS4fkM04nYgkjpzQTv8eJ21nEaA9IC6eOHnP9rM969vJO3EAShZDL5eLVgoIGgcb9r389vDh1Tsp&#13;&#10;UlZhUA4D9PIESd5uXr5YH2MHKxzRDUCCg4TUHWMvx5xj1zRJj+BVWmCEwI8GyavMLu2bgdSRo3vX&#13;&#10;rNr2bXNEGiKhhpT49u78KDc1vjGg8xdjEmThesm15Wqp2sdim81adXtScbT6Uob6hyq8soGTzqHu&#13;&#10;VFbiB9k/QnmrCROavNDoGzTGaqgaWM2y/U3N/agiVC3cnBTnNqX/F1Z/PuxI2KGXN1IE5XlE95mU&#13;&#10;3Y9ZbDEEbiCSuCl9OsbUMXwbdnTxUtxRET0Z8uXLcsRUe3uaewtTFpov37Sr9zwwKfT1rXkiRkr5&#13;&#10;I6AX5dBLZ0ORrTp1+JQyJ2PoFcJOKeScup7yyUEBu/AVDEvhZK8ruy4RbB2Jg+LxD9+XRQbHqshC&#13;&#10;Mda5mdQ+T7pgCw3qYs3E1fPEGV0zYsgz0duA9Ddynq6lmjP+qvqstch+xOFUB1HbwdtRlV02uazf&#13;&#10;r36lP/1vm58AAAD//wMAUEsDBBQABgAIAAAAIQDre6cg4AAAAAsBAAAPAAAAZHJzL2Rvd25yZXYu&#13;&#10;eG1sTI9BS8NAEIXvgv9hGcGL2I02qSXNpojiIUIFW/E8TaZJNDsbsts0/ntHL3oZ+Hi8N+9l68l2&#13;&#10;aqTBt44N3MwiUMSlq1quDbztnq6XoHxArrBzTAa+yMM6Pz/LMK3ciV9p3IZaSQj7FA00IfSp1r5s&#13;&#10;yKKfuZ5YtIMbLAbBodbVgCcJt52+jaKFttiyfGiwp4eGys/t0Rr4KN6LOrm6aw8vcfKMuzHZ8FgY&#13;&#10;c3kxPa7k3K9ABZrCnwN+Nkh/yKXY3h258qozkMSyJxiYz0GJvIwXwvtf1nmm/2/IvwEAAP//AwBQ&#13;&#10;SwECLQAUAAYACAAAACEAtoM4kv4AAADhAQAAEwAAAAAAAAAAAAAAAAAAAAAAW0NvbnRlbnRfVHlw&#13;&#10;ZXNdLnhtbFBLAQItABQABgAIAAAAIQA4/SH/1gAAAJQBAAALAAAAAAAAAAAAAAAAAC8BAABfcmVs&#13;&#10;cy8ucmVsc1BLAQItABQABgAIAAAAIQAkTSYZtwEAALcDAAAOAAAAAAAAAAAAAAAAAC4CAABkcnMv&#13;&#10;ZTJvRG9jLnhtbFBLAQItABQABgAIAAAAIQDre6cg4AAAAAsBAAAPAAAAAAAAAAAAAAAAABEEAABk&#13;&#10;cnMvZG93bnJldi54bWxQSwUGAAAAAAQABADzAAAAHgUAAAAA&#13;&#10;" strokecolor="black [3200]" strokeweight="1.5pt">
                <v:stroke joinstyle="miter"/>
              </v:line>
            </w:pict>
          </mc:Fallback>
        </mc:AlternateContent>
      </w:r>
    </w:p>
    <w:p w14:paraId="3168C3FD" w14:textId="223135C4" w:rsidR="0052421D" w:rsidRPr="0052421D" w:rsidRDefault="005701A9" w:rsidP="001170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 xml:space="preserve">We will be </w:t>
      </w:r>
      <w:r w:rsidR="0052421D" w:rsidRPr="0052421D"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>practic</w:t>
      </w:r>
      <w: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 xml:space="preserve">ing </w:t>
      </w:r>
      <w:r w:rsidR="0052421D" w:rsidRPr="0052421D"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 xml:space="preserve">safe social distancing </w:t>
      </w:r>
      <w:proofErr w:type="gramStart"/>
      <w:r w:rsidR="0052421D" w:rsidRPr="0052421D"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>measures</w:t>
      </w:r>
      <w: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>, and</w:t>
      </w:r>
      <w:proofErr w:type="gramEnd"/>
      <w: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 xml:space="preserve"> ask all staff and members to practice the following when in one of our locations</w:t>
      </w:r>
      <w:r w:rsidR="0052421D" w:rsidRPr="0052421D"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>.</w:t>
      </w:r>
      <w:r w:rsidR="0052421D"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</w:rPr>
        <w:t xml:space="preserve"> </w:t>
      </w:r>
    </w:p>
    <w:p w14:paraId="6CF24F23" w14:textId="476611AC" w:rsidR="00797194" w:rsidRDefault="00797194" w:rsidP="00117027">
      <w:pPr>
        <w:numPr>
          <w:ilvl w:val="0"/>
          <w:numId w:val="8"/>
        </w:numPr>
        <w:spacing w:line="240" w:lineRule="auto"/>
        <w:jc w:val="both"/>
        <w:rPr>
          <w:rFonts w:cstheme="minorHAnsi"/>
          <w:highlight w:val="yellow"/>
        </w:rPr>
      </w:pPr>
      <w:r w:rsidRPr="003D03B7">
        <w:rPr>
          <w:rFonts w:cstheme="minorHAnsi"/>
          <w:highlight w:val="yellow"/>
        </w:rPr>
        <w:t>[</w:t>
      </w:r>
      <w:r w:rsidRPr="00814E7A">
        <w:rPr>
          <w:rFonts w:cstheme="minorHAnsi"/>
          <w:highlight w:val="yellow"/>
        </w:rPr>
        <w:t xml:space="preserve">INSERT </w:t>
      </w:r>
      <w:r w:rsidRPr="003D03B7">
        <w:rPr>
          <w:rFonts w:cstheme="minorHAnsi"/>
          <w:highlight w:val="yellow"/>
        </w:rPr>
        <w:t xml:space="preserve">CREDIT UNION’S </w:t>
      </w:r>
      <w:r w:rsidRPr="00814E7A">
        <w:rPr>
          <w:rFonts w:cstheme="minorHAnsi"/>
          <w:highlight w:val="yellow"/>
        </w:rPr>
        <w:t>SAFETY PRECAUTIONS</w:t>
      </w:r>
      <w:r w:rsidRPr="003D03B7">
        <w:rPr>
          <w:rFonts w:cstheme="minorHAnsi"/>
          <w:highlight w:val="yellow"/>
        </w:rPr>
        <w:t>]</w:t>
      </w:r>
    </w:p>
    <w:p w14:paraId="794BABC3" w14:textId="77777777" w:rsid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7D4B43">
        <w:rPr>
          <w:rFonts w:cstheme="minorHAnsi"/>
          <w:b/>
          <w:bCs/>
          <w:highlight w:val="yellow"/>
        </w:rPr>
        <w:t>Clean hands often</w:t>
      </w:r>
      <w:r w:rsidRPr="007D4B43">
        <w:rPr>
          <w:rFonts w:cstheme="minorHAnsi"/>
          <w:highlight w:val="yellow"/>
        </w:rPr>
        <w:t xml:space="preserve"> – </w:t>
      </w:r>
      <w:r w:rsidRPr="007D4B43">
        <w:rPr>
          <w:rFonts w:cstheme="minorHAnsi"/>
          <w:color w:val="0A2644"/>
          <w:highlight w:val="yellow"/>
        </w:rPr>
        <w:t>Wash your hands with soap and water or use hand sanitizer, especially after touching frequently used items or surfaces.</w:t>
      </w:r>
    </w:p>
    <w:p w14:paraId="52746A36" w14:textId="77777777" w:rsid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3C58E7">
        <w:rPr>
          <w:rFonts w:cstheme="minorHAnsi"/>
          <w:b/>
          <w:bCs/>
          <w:highlight w:val="yellow"/>
        </w:rPr>
        <w:t>Avoid close contact</w:t>
      </w:r>
      <w:r w:rsidR="00230B60" w:rsidRPr="003C58E7">
        <w:rPr>
          <w:rFonts w:cstheme="minorHAnsi"/>
          <w:b/>
          <w:bCs/>
          <w:highlight w:val="yellow"/>
        </w:rPr>
        <w:t xml:space="preserve"> &amp; maintain personal space</w:t>
      </w:r>
      <w:r w:rsidRPr="003C58E7">
        <w:rPr>
          <w:rFonts w:cstheme="minorHAnsi"/>
          <w:highlight w:val="yellow"/>
        </w:rPr>
        <w:t xml:space="preserve"> – Please maintain social distance in our facilities by allowing 6 feet of space between yourself and others. </w:t>
      </w:r>
      <w:r w:rsidRPr="003C58E7">
        <w:rPr>
          <w:rFonts w:cstheme="minorHAnsi"/>
          <w:i/>
          <w:iCs/>
          <w:highlight w:val="yellow"/>
        </w:rPr>
        <w:t>Please no hugs or other exchanges that could jeopardize our collective health.</w:t>
      </w:r>
    </w:p>
    <w:p w14:paraId="6CA25D5C" w14:textId="77777777" w:rsid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3C58E7">
        <w:rPr>
          <w:rFonts w:cstheme="minorHAnsi"/>
          <w:b/>
          <w:bCs/>
          <w:highlight w:val="yellow"/>
        </w:rPr>
        <w:t xml:space="preserve">Cover coughs &amp; sneezes </w:t>
      </w:r>
      <w:r w:rsidRPr="003C58E7">
        <w:rPr>
          <w:rFonts w:cstheme="minorHAnsi"/>
          <w:highlight w:val="yellow"/>
        </w:rPr>
        <w:t>– R</w:t>
      </w:r>
      <w:r w:rsidRPr="003C58E7">
        <w:rPr>
          <w:rFonts w:eastAsia="Times New Roman" w:cstheme="minorHAnsi"/>
          <w:color w:val="000000"/>
          <w:highlight w:val="yellow"/>
        </w:rPr>
        <w:t>emember to always cover your mouth and nose with a tissue when you cough or sneeze or use the inside of your elbow. Throw used tissues in the trash and wash your hands.</w:t>
      </w:r>
    </w:p>
    <w:p w14:paraId="1473D830" w14:textId="77777777" w:rsid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3C58E7">
        <w:rPr>
          <w:rFonts w:cstheme="minorHAnsi"/>
          <w:b/>
          <w:bCs/>
          <w:highlight w:val="yellow"/>
        </w:rPr>
        <w:t>Wear a mask</w:t>
      </w:r>
      <w:r w:rsidRPr="003C58E7">
        <w:rPr>
          <w:rFonts w:cstheme="minorHAnsi"/>
          <w:highlight w:val="yellow"/>
        </w:rPr>
        <w:t xml:space="preserve"> – While facemasks are not mandatory, </w:t>
      </w:r>
      <w:r w:rsidRPr="003C58E7">
        <w:rPr>
          <w:rFonts w:cstheme="minorHAnsi"/>
          <w:color w:val="0A2644"/>
          <w:highlight w:val="yellow"/>
        </w:rPr>
        <w:t>you should strongly consider using face coverings while in public, and particularly when using mass transit.</w:t>
      </w:r>
    </w:p>
    <w:p w14:paraId="28FCE488" w14:textId="77777777" w:rsid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3C58E7">
        <w:rPr>
          <w:rFonts w:cstheme="minorHAnsi"/>
          <w:b/>
          <w:bCs/>
          <w:highlight w:val="yellow"/>
        </w:rPr>
        <w:t xml:space="preserve">Clean &amp; disinfect </w:t>
      </w:r>
      <w:r w:rsidRPr="003C58E7">
        <w:rPr>
          <w:rFonts w:cstheme="minorHAnsi"/>
          <w:highlight w:val="yellow"/>
        </w:rPr>
        <w:t>– We will continue to follow proper cleaning protocol of our facilities, ATMs, electronics and soft surfaces.</w:t>
      </w:r>
    </w:p>
    <w:p w14:paraId="3AA39D04" w14:textId="08D80163" w:rsidR="007D4B43" w:rsidRPr="003C58E7" w:rsidRDefault="007D4B43" w:rsidP="00117027">
      <w:pPr>
        <w:numPr>
          <w:ilvl w:val="1"/>
          <w:numId w:val="8"/>
        </w:numPr>
        <w:shd w:val="clear" w:color="auto" w:fill="FFFFFF"/>
        <w:spacing w:after="0" w:line="240" w:lineRule="auto"/>
        <w:rPr>
          <w:rFonts w:cstheme="minorHAnsi"/>
          <w:color w:val="0A2644"/>
          <w:highlight w:val="yellow"/>
        </w:rPr>
      </w:pPr>
      <w:r w:rsidRPr="003C58E7">
        <w:rPr>
          <w:rFonts w:cstheme="minorHAnsi"/>
          <w:b/>
          <w:bCs/>
          <w:highlight w:val="yellow"/>
        </w:rPr>
        <w:t xml:space="preserve">Stay home when ill </w:t>
      </w:r>
      <w:r w:rsidRPr="003C58E7">
        <w:rPr>
          <w:rFonts w:cstheme="minorHAnsi"/>
          <w:highlight w:val="yellow"/>
        </w:rPr>
        <w:t xml:space="preserve">– Please stay home if you are feeling ill and use our </w:t>
      </w:r>
      <w:r w:rsidR="005701A9" w:rsidRPr="003C58E7">
        <w:rPr>
          <w:rFonts w:cstheme="minorHAnsi"/>
          <w:highlight w:val="yellow"/>
        </w:rPr>
        <w:t>alternative</w:t>
      </w:r>
      <w:r w:rsidR="003C58E7">
        <w:rPr>
          <w:rFonts w:cstheme="minorHAnsi"/>
          <w:highlight w:val="yellow"/>
        </w:rPr>
        <w:t xml:space="preserve"> </w:t>
      </w:r>
      <w:r w:rsidR="005701A9" w:rsidRPr="003C58E7">
        <w:rPr>
          <w:rFonts w:cstheme="minorHAnsi"/>
          <w:highlight w:val="yellow"/>
        </w:rPr>
        <w:t>channels</w:t>
      </w:r>
      <w:r w:rsidRPr="003C58E7">
        <w:rPr>
          <w:rFonts w:cstheme="minorHAnsi"/>
          <w:highlight w:val="yellow"/>
        </w:rPr>
        <w:t xml:space="preserve"> instead.</w:t>
      </w:r>
    </w:p>
    <w:p w14:paraId="4DE50193" w14:textId="77777777" w:rsidR="00BA1832" w:rsidRPr="00BA1832" w:rsidRDefault="00BA1832" w:rsidP="00117027">
      <w:pPr>
        <w:shd w:val="clear" w:color="auto" w:fill="FFFFFF"/>
        <w:spacing w:after="0"/>
        <w:jc w:val="both"/>
        <w:rPr>
          <w:rFonts w:eastAsia="Times New Roman" w:cstheme="minorHAnsi"/>
        </w:rPr>
      </w:pPr>
    </w:p>
    <w:p w14:paraId="657A4043" w14:textId="77777777" w:rsidR="00BA1832" w:rsidRDefault="00BA1832" w:rsidP="0011702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8A63" wp14:editId="3908D507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5029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D4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42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etgEAALcDAAAOAAAAZHJzL2Uyb0RvYy54bWysU8GOEzEMvSPxD1HudKatQDDqdA9dwQVB&#10;xcIHZDNOJyKJIyd02r/HSdtZBGgPiIsnTt6z/WzP5u7knTgCJYuhl8tFKwUEjYMNh15++/r+1Vsp&#10;UlZhUA4D9PIMSd5tX77YTLGDFY7oBiDBQULqptjLMefYNU3SI3iVFhgh8KNB8iqzS4dmIDVxdO+a&#10;Vdu+aSakIRJqSIlv7y+PclvjGwM6fzYmQRaul1xbrpaqfSy22W5UdyAVR6uvZah/qMIrGzjpHOpe&#10;ZSV+kP0jlLeaMKHJC42+QWOshqqB1Szb39Q8jCpC1cLNSXFuU/p/YfWn456EHXq5liIozyN6yKTs&#10;YcxihyFwA5HEuvRpiqlj+C7s6eqluKci+mTIly/LEafa2/PcWzhlofnydbt6xwOTQt/emidipJQ/&#10;AHpRDr10NhTZqlPHjylzMobeIOyUQi6p6ymfHRSwC1/AsBROtq7sukSwcySOisc/fF8WGRyrIgvF&#10;WOdmUvs86YotNKiLNRNXzxNndM2IIc9EbwPS38j5dCvVXPA31RetRfYjDuc6iNoO3o6q7LrJZf1+&#10;9Sv96X/b/gQAAP//AwBQSwMEFAAGAAgAAAAhAK48ICncAAAABgEAAA8AAABkcnMvZG93bnJldi54&#10;bWxMj0FLw0AQhe+C/2EZwYvYjTZpS8ymiOAhggVb6XmaTJNodjZkt2n8945e9Pjxhve+ydaT7dRI&#10;g28dG7ibRaCIS1e1XBt43z3frkD5gFxh55gMfJGHdX55kWFauTO/0bgNtZIS9ikaaELoU6192ZBF&#10;P3M9sWRHN1gMgkOtqwHPUm47fR9FC22xZVlosKenhsrP7cka+Cj2RZ3cLNvjJk5ecDcmrzwWxlxf&#10;TY8PoAJN4e8YfvRFHXJxOrgTV151BpJYXgkG5nNQEq/ihfDhl3We6f/6+TcAAAD//wMAUEsBAi0A&#10;FAAGAAgAAAAhALaDOJL+AAAA4QEAABMAAAAAAAAAAAAAAAAAAAAAAFtDb250ZW50X1R5cGVzXS54&#10;bWxQSwECLQAUAAYACAAAACEAOP0h/9YAAACUAQAACwAAAAAAAAAAAAAAAAAvAQAAX3JlbHMvLnJl&#10;bHNQSwECLQAUAAYACAAAACEAaYVUHrYBAAC3AwAADgAAAAAAAAAAAAAAAAAuAgAAZHJzL2Uyb0Rv&#10;Yy54bWxQSwECLQAUAAYACAAAACEArjwgKdwAAAAG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1E003EB5" w14:textId="77BF13E7" w:rsidR="00BA1832" w:rsidRPr="00AF5BD5" w:rsidRDefault="00F14626" w:rsidP="00BA1832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ALTERNATIVE </w:t>
      </w:r>
      <w:r w:rsidR="0011702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SERVICES</w:t>
      </w:r>
    </w:p>
    <w:p w14:paraId="44B39340" w14:textId="1526115C" w:rsidR="00797194" w:rsidRDefault="00797194" w:rsidP="00797194">
      <w:pPr>
        <w:rPr>
          <w:rFonts w:cstheme="minorHAnsi"/>
        </w:rPr>
      </w:pPr>
      <w:bookmarkStart w:id="1" w:name="_Hlk38966936"/>
      <w:r>
        <w:rPr>
          <w:rFonts w:cstheme="minorHAnsi"/>
        </w:rPr>
        <w:t xml:space="preserve">If you have not yet, we encourage you to get to know our </w:t>
      </w:r>
      <w:r w:rsidR="005701A9">
        <w:rPr>
          <w:rFonts w:cstheme="minorHAnsi"/>
        </w:rPr>
        <w:t xml:space="preserve">alternative </w:t>
      </w:r>
      <w:r w:rsidR="00117027">
        <w:rPr>
          <w:rFonts w:cstheme="minorHAnsi"/>
        </w:rPr>
        <w:t>services and continue</w:t>
      </w:r>
      <w:r w:rsidR="005701A9">
        <w:rPr>
          <w:rFonts w:cstheme="minorHAnsi"/>
        </w:rPr>
        <w:t xml:space="preserve"> to use our low-contact options. </w:t>
      </w:r>
      <w:r>
        <w:rPr>
          <w:rFonts w:cstheme="minorHAnsi"/>
        </w:rPr>
        <w:t xml:space="preserve">Should you feel ill, we ask that you remain home and conduct your financial business virtually until you feel well again. As a reminder, you can access your accounts in the following </w:t>
      </w:r>
      <w:r w:rsidR="00F02536">
        <w:rPr>
          <w:rFonts w:cstheme="minorHAnsi"/>
        </w:rPr>
        <w:t xml:space="preserve">alternative </w:t>
      </w:r>
      <w:r>
        <w:rPr>
          <w:rFonts w:cstheme="minorHAnsi"/>
        </w:rPr>
        <w:t>ways:</w:t>
      </w:r>
    </w:p>
    <w:bookmarkEnd w:id="1"/>
    <w:p w14:paraId="3824DB50" w14:textId="0C2BB4D2" w:rsidR="00797194" w:rsidRDefault="00797194" w:rsidP="00797194">
      <w:pPr>
        <w:pStyle w:val="NoSpacing"/>
      </w:pPr>
      <w:r>
        <w:rPr>
          <w:b/>
          <w:bCs/>
          <w:highlight w:val="yellow"/>
          <w:u w:val="single"/>
        </w:rPr>
        <w:t>[SERVICE OPTION #1]</w:t>
      </w:r>
      <w:r>
        <w:rPr>
          <w:b/>
          <w:bCs/>
          <w:highlight w:val="yellow"/>
        </w:rPr>
        <w:br/>
      </w:r>
      <w:r>
        <w:rPr>
          <w:highlight w:val="yellow"/>
        </w:rPr>
        <w:t>[SERVICE DETAILS]</w:t>
      </w:r>
    </w:p>
    <w:p w14:paraId="78FE5677" w14:textId="77777777" w:rsidR="00797194" w:rsidRDefault="00797194" w:rsidP="00797194">
      <w:pPr>
        <w:pStyle w:val="NoSpacing"/>
      </w:pPr>
    </w:p>
    <w:p w14:paraId="5047FB3B" w14:textId="04BD2B0B" w:rsidR="00797194" w:rsidRDefault="00797194" w:rsidP="00797194">
      <w:pPr>
        <w:pStyle w:val="NoSpacing"/>
      </w:pPr>
      <w:r>
        <w:rPr>
          <w:b/>
          <w:bCs/>
          <w:highlight w:val="yellow"/>
          <w:u w:val="single"/>
        </w:rPr>
        <w:t>[SERVICE OPTION #</w:t>
      </w:r>
      <w:r w:rsidR="00117027">
        <w:rPr>
          <w:b/>
          <w:bCs/>
          <w:highlight w:val="yellow"/>
          <w:u w:val="single"/>
        </w:rPr>
        <w:t>2</w:t>
      </w:r>
      <w:r>
        <w:rPr>
          <w:b/>
          <w:bCs/>
          <w:highlight w:val="yellow"/>
          <w:u w:val="single"/>
        </w:rPr>
        <w:t>]</w:t>
      </w:r>
      <w:r>
        <w:rPr>
          <w:b/>
          <w:bCs/>
          <w:highlight w:val="yellow"/>
        </w:rPr>
        <w:br/>
      </w:r>
      <w:r>
        <w:rPr>
          <w:highlight w:val="yellow"/>
        </w:rPr>
        <w:t>[SERVICE DETAILS]</w:t>
      </w:r>
    </w:p>
    <w:p w14:paraId="5DD3A76A" w14:textId="73D79CD2" w:rsidR="00BA1832" w:rsidRDefault="00BA1832" w:rsidP="00BA1832">
      <w:pPr>
        <w:pStyle w:val="NoSpacing"/>
      </w:pPr>
    </w:p>
    <w:p w14:paraId="1BCA75F6" w14:textId="6AA49A2C" w:rsidR="00BA1832" w:rsidRDefault="00477D01" w:rsidP="00BA1832">
      <w:pPr>
        <w:jc w:val="both"/>
        <w:rPr>
          <w:rFonts w:cstheme="minorHAnsi"/>
        </w:rPr>
      </w:pPr>
      <w:bookmarkStart w:id="2" w:name="_Hlk38966653"/>
      <w:bookmarkStart w:id="3" w:name="_Hlk38966801"/>
      <w:r>
        <w:rPr>
          <w:rFonts w:cstheme="minorHAnsi"/>
        </w:rPr>
        <w:t>W</w:t>
      </w:r>
      <w:r w:rsidR="00BA1832">
        <w:rPr>
          <w:rFonts w:cstheme="minorHAnsi"/>
        </w:rPr>
        <w:t xml:space="preserve">e’re </w:t>
      </w:r>
      <w:r w:rsidR="00BA1832" w:rsidRPr="00814E7A">
        <w:rPr>
          <w:rFonts w:cstheme="minorHAnsi"/>
        </w:rPr>
        <w:t>committed to</w:t>
      </w:r>
      <w:r>
        <w:rPr>
          <w:rFonts w:cstheme="minorHAnsi"/>
        </w:rPr>
        <w:t xml:space="preserve"> continuing to</w:t>
      </w:r>
      <w:r w:rsidR="00BA1832" w:rsidRPr="00814E7A">
        <w:rPr>
          <w:rFonts w:cstheme="minorHAnsi"/>
        </w:rPr>
        <w:t xml:space="preserve"> </w:t>
      </w:r>
      <w:r w:rsidR="003D0840">
        <w:rPr>
          <w:rFonts w:cstheme="minorHAnsi"/>
        </w:rPr>
        <w:t>serv</w:t>
      </w:r>
      <w:r>
        <w:rPr>
          <w:rFonts w:cstheme="minorHAnsi"/>
        </w:rPr>
        <w:t>e</w:t>
      </w:r>
      <w:r w:rsidR="003D0840">
        <w:rPr>
          <w:rFonts w:cstheme="minorHAnsi"/>
        </w:rPr>
        <w:t xml:space="preserve"> </w:t>
      </w:r>
      <w:r>
        <w:rPr>
          <w:rFonts w:cstheme="minorHAnsi"/>
        </w:rPr>
        <w:t xml:space="preserve">our members and our </w:t>
      </w:r>
      <w:r w:rsidR="00BA1832">
        <w:rPr>
          <w:rFonts w:cstheme="minorHAnsi"/>
        </w:rPr>
        <w:t>communities</w:t>
      </w:r>
      <w:r w:rsidR="003D0840">
        <w:rPr>
          <w:rFonts w:cstheme="minorHAnsi"/>
        </w:rPr>
        <w:t xml:space="preserve"> </w:t>
      </w:r>
      <w:r w:rsidR="00BA1832" w:rsidRPr="00814E7A">
        <w:rPr>
          <w:rFonts w:cstheme="minorHAnsi"/>
        </w:rPr>
        <w:t xml:space="preserve">as we cautiously transition back to </w:t>
      </w:r>
      <w:r w:rsidR="003D0840">
        <w:rPr>
          <w:rFonts w:cstheme="minorHAnsi"/>
        </w:rPr>
        <w:t>business as usual</w:t>
      </w:r>
      <w:r w:rsidR="00BA1832" w:rsidRPr="00814E7A">
        <w:rPr>
          <w:rFonts w:cstheme="minorHAnsi"/>
        </w:rPr>
        <w:t>.</w:t>
      </w:r>
      <w:r w:rsidR="003D0840">
        <w:rPr>
          <w:rFonts w:cstheme="minorHAnsi"/>
        </w:rPr>
        <w:t xml:space="preserve"> </w:t>
      </w:r>
      <w:r w:rsidR="003D0840" w:rsidRPr="003D0840">
        <w:rPr>
          <w:rFonts w:cstheme="minorHAnsi"/>
        </w:rPr>
        <w:t xml:space="preserve">Please remember we are here for you. If you are experiencing financial stress from COVID-19 factors, we have many ways to help you. </w:t>
      </w:r>
      <w:r w:rsidR="003D0840">
        <w:rPr>
          <w:rFonts w:cstheme="minorHAnsi"/>
        </w:rPr>
        <w:t xml:space="preserve">That is the </w:t>
      </w:r>
      <w:r>
        <w:rPr>
          <w:rFonts w:cstheme="minorHAnsi"/>
        </w:rPr>
        <w:t>Credit Union</w:t>
      </w:r>
      <w:r w:rsidR="00797194">
        <w:rPr>
          <w:rFonts w:cstheme="minorHAnsi"/>
        </w:rPr>
        <w:t xml:space="preserve"> </w:t>
      </w:r>
      <w:r w:rsidR="003D0840">
        <w:rPr>
          <w:rFonts w:cstheme="minorHAnsi"/>
        </w:rPr>
        <w:t>Difference after all!</w:t>
      </w:r>
      <w:r w:rsidR="00BA1832" w:rsidRPr="00814E7A">
        <w:rPr>
          <w:rFonts w:cstheme="minorHAnsi"/>
        </w:rPr>
        <w:t xml:space="preserve"> Please </w:t>
      </w:r>
      <w:r w:rsidR="00BA1832">
        <w:rPr>
          <w:rFonts w:cstheme="minorHAnsi"/>
        </w:rPr>
        <w:t xml:space="preserve">do not hesitate to reach out to </w:t>
      </w:r>
      <w:r w:rsidR="00BA1832" w:rsidRPr="003D03B7">
        <w:rPr>
          <w:rFonts w:cstheme="minorHAnsi"/>
          <w:highlight w:val="yellow"/>
        </w:rPr>
        <w:t>[NAME]</w:t>
      </w:r>
      <w:r w:rsidR="00BA1832">
        <w:rPr>
          <w:rFonts w:cstheme="minorHAnsi"/>
        </w:rPr>
        <w:t xml:space="preserve"> with any questions or concerns via </w:t>
      </w:r>
      <w:r w:rsidR="00BA1832" w:rsidRPr="003D03B7">
        <w:rPr>
          <w:rFonts w:cstheme="minorHAnsi"/>
          <w:highlight w:val="yellow"/>
        </w:rPr>
        <w:t>[EMAIL]</w:t>
      </w:r>
      <w:r w:rsidR="00BA1832">
        <w:rPr>
          <w:rFonts w:cstheme="minorHAnsi"/>
        </w:rPr>
        <w:t xml:space="preserve"> and/or </w:t>
      </w:r>
      <w:r w:rsidR="00BA1832" w:rsidRPr="003D03B7">
        <w:rPr>
          <w:rFonts w:cstheme="minorHAnsi"/>
          <w:highlight w:val="yellow"/>
        </w:rPr>
        <w:t>[PHONE #].</w:t>
      </w:r>
    </w:p>
    <w:bookmarkEnd w:id="2"/>
    <w:bookmarkEnd w:id="3"/>
    <w:p w14:paraId="25A65058" w14:textId="52CF569C" w:rsidR="009C33F0" w:rsidRPr="0026526E" w:rsidRDefault="00837A99" w:rsidP="00BA1832">
      <w:pPr>
        <w:jc w:val="both"/>
        <w:rPr>
          <w:rFonts w:cstheme="minorHAnsi"/>
        </w:rPr>
      </w:pPr>
      <w:r>
        <w:rPr>
          <w:rFonts w:cstheme="minorHAnsi"/>
        </w:rPr>
        <w:t>We sincerely t</w:t>
      </w:r>
      <w:r w:rsidRPr="00814E7A">
        <w:rPr>
          <w:rFonts w:cstheme="minorHAnsi"/>
        </w:rPr>
        <w:t>hank you for your patience and understanding</w:t>
      </w:r>
      <w:r>
        <w:rPr>
          <w:rFonts w:cstheme="minorHAnsi"/>
        </w:rPr>
        <w:t>.</w:t>
      </w:r>
      <w:r w:rsidRPr="00814E7A">
        <w:rPr>
          <w:rFonts w:cstheme="minorHAnsi"/>
        </w:rPr>
        <w:t xml:space="preserve"> </w:t>
      </w:r>
      <w:r>
        <w:rPr>
          <w:rFonts w:cstheme="minorHAnsi"/>
        </w:rPr>
        <w:t xml:space="preserve">We’re looking forward to seeing everyone soon. We will get through this together! </w:t>
      </w:r>
    </w:p>
    <w:sectPr w:rsidR="009C33F0" w:rsidRPr="0026526E" w:rsidSect="00117027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F2B1" w14:textId="77777777" w:rsidR="009414D2" w:rsidRDefault="009414D2">
      <w:pPr>
        <w:spacing w:after="0" w:line="240" w:lineRule="auto"/>
      </w:pPr>
      <w:r>
        <w:separator/>
      </w:r>
    </w:p>
  </w:endnote>
  <w:endnote w:type="continuationSeparator" w:id="0">
    <w:p w14:paraId="3AC221F3" w14:textId="77777777" w:rsidR="009414D2" w:rsidRDefault="0094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C9B2" w14:textId="77777777" w:rsidR="009414D2" w:rsidRDefault="009414D2">
      <w:pPr>
        <w:spacing w:after="0" w:line="240" w:lineRule="auto"/>
      </w:pPr>
      <w:r>
        <w:separator/>
      </w:r>
    </w:p>
  </w:footnote>
  <w:footnote w:type="continuationSeparator" w:id="0">
    <w:p w14:paraId="2B43AEF6" w14:textId="77777777" w:rsidR="009414D2" w:rsidRDefault="0094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0C99" w14:textId="77777777" w:rsidR="00FD0DB2" w:rsidRDefault="00FD0DB2">
    <w:pPr>
      <w:pStyle w:val="Header"/>
    </w:pPr>
    <w:r>
      <w:rPr>
        <w:noProof/>
      </w:rPr>
      <w:drawing>
        <wp:inline distT="0" distB="0" distL="0" distR="0" wp14:anchorId="682763EE" wp14:editId="4A31A0D7">
          <wp:extent cx="1082040" cy="95327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03" cy="96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B1"/>
    <w:multiLevelType w:val="hybridMultilevel"/>
    <w:tmpl w:val="0958CDD4"/>
    <w:lvl w:ilvl="0" w:tplc="C5AA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8A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8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E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A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B37B5"/>
    <w:multiLevelType w:val="hybridMultilevel"/>
    <w:tmpl w:val="6B7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C5C"/>
    <w:multiLevelType w:val="hybridMultilevel"/>
    <w:tmpl w:val="0842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DD2"/>
    <w:multiLevelType w:val="hybridMultilevel"/>
    <w:tmpl w:val="775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FEE"/>
    <w:multiLevelType w:val="multilevel"/>
    <w:tmpl w:val="9CF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41B3F"/>
    <w:multiLevelType w:val="hybridMultilevel"/>
    <w:tmpl w:val="9F2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A63B7"/>
    <w:multiLevelType w:val="hybridMultilevel"/>
    <w:tmpl w:val="85C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126F7E"/>
    <w:multiLevelType w:val="multilevel"/>
    <w:tmpl w:val="F0D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E7793"/>
    <w:multiLevelType w:val="hybridMultilevel"/>
    <w:tmpl w:val="2F6A7AEC"/>
    <w:lvl w:ilvl="0" w:tplc="96805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7CF8"/>
    <w:multiLevelType w:val="multilevel"/>
    <w:tmpl w:val="1D9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DExMzM3NrewMDdT0lEKTi0uzszPAykwNKoFAPpeOvYtAAAA"/>
  </w:docVars>
  <w:rsids>
    <w:rsidRoot w:val="00FA47AC"/>
    <w:rsid w:val="00027604"/>
    <w:rsid w:val="00027E69"/>
    <w:rsid w:val="0004402D"/>
    <w:rsid w:val="000574F0"/>
    <w:rsid w:val="00095CC6"/>
    <w:rsid w:val="000A29C2"/>
    <w:rsid w:val="000B13D5"/>
    <w:rsid w:val="000D6644"/>
    <w:rsid w:val="000F4602"/>
    <w:rsid w:val="001066A2"/>
    <w:rsid w:val="0011211A"/>
    <w:rsid w:val="001142FB"/>
    <w:rsid w:val="00117027"/>
    <w:rsid w:val="00121FF7"/>
    <w:rsid w:val="00123262"/>
    <w:rsid w:val="00147E2E"/>
    <w:rsid w:val="00181C31"/>
    <w:rsid w:val="001A0488"/>
    <w:rsid w:val="001A4EE5"/>
    <w:rsid w:val="001A7C72"/>
    <w:rsid w:val="001B1470"/>
    <w:rsid w:val="001D12F5"/>
    <w:rsid w:val="0021084D"/>
    <w:rsid w:val="0022582B"/>
    <w:rsid w:val="00230B60"/>
    <w:rsid w:val="0026526E"/>
    <w:rsid w:val="002921DD"/>
    <w:rsid w:val="002B1D25"/>
    <w:rsid w:val="002B64E7"/>
    <w:rsid w:val="002C0DF1"/>
    <w:rsid w:val="002D0A9F"/>
    <w:rsid w:val="002D20B8"/>
    <w:rsid w:val="002F1F3A"/>
    <w:rsid w:val="002F6566"/>
    <w:rsid w:val="0030245C"/>
    <w:rsid w:val="003156FD"/>
    <w:rsid w:val="00316CF8"/>
    <w:rsid w:val="00346CF4"/>
    <w:rsid w:val="00385A12"/>
    <w:rsid w:val="003B739F"/>
    <w:rsid w:val="003C58E7"/>
    <w:rsid w:val="003D03B7"/>
    <w:rsid w:val="003D0840"/>
    <w:rsid w:val="003E4EAB"/>
    <w:rsid w:val="003E6680"/>
    <w:rsid w:val="003F5E9D"/>
    <w:rsid w:val="004203B4"/>
    <w:rsid w:val="00422EEB"/>
    <w:rsid w:val="0046477F"/>
    <w:rsid w:val="00477BEA"/>
    <w:rsid w:val="00477D01"/>
    <w:rsid w:val="00494857"/>
    <w:rsid w:val="004E28F2"/>
    <w:rsid w:val="004F45B3"/>
    <w:rsid w:val="005127A8"/>
    <w:rsid w:val="0052421D"/>
    <w:rsid w:val="00526FD5"/>
    <w:rsid w:val="00540BEF"/>
    <w:rsid w:val="00542314"/>
    <w:rsid w:val="00562990"/>
    <w:rsid w:val="005701A9"/>
    <w:rsid w:val="00581BC6"/>
    <w:rsid w:val="0059661F"/>
    <w:rsid w:val="005A01C3"/>
    <w:rsid w:val="005D5097"/>
    <w:rsid w:val="005E678F"/>
    <w:rsid w:val="005F0D42"/>
    <w:rsid w:val="006022B5"/>
    <w:rsid w:val="00626ABA"/>
    <w:rsid w:val="00632E93"/>
    <w:rsid w:val="00641B5A"/>
    <w:rsid w:val="006508EA"/>
    <w:rsid w:val="00653CDB"/>
    <w:rsid w:val="006621A4"/>
    <w:rsid w:val="0069206D"/>
    <w:rsid w:val="006B40B8"/>
    <w:rsid w:val="006C6448"/>
    <w:rsid w:val="00705CB5"/>
    <w:rsid w:val="00741205"/>
    <w:rsid w:val="007624F4"/>
    <w:rsid w:val="00774858"/>
    <w:rsid w:val="00797194"/>
    <w:rsid w:val="007A5BCC"/>
    <w:rsid w:val="007C2C92"/>
    <w:rsid w:val="007C7DFE"/>
    <w:rsid w:val="007D4B43"/>
    <w:rsid w:val="007F0405"/>
    <w:rsid w:val="008037A4"/>
    <w:rsid w:val="00814E7A"/>
    <w:rsid w:val="00837A99"/>
    <w:rsid w:val="00841F30"/>
    <w:rsid w:val="00855F29"/>
    <w:rsid w:val="008704AE"/>
    <w:rsid w:val="00871A61"/>
    <w:rsid w:val="00872ED9"/>
    <w:rsid w:val="00876E39"/>
    <w:rsid w:val="0089319F"/>
    <w:rsid w:val="008C00DB"/>
    <w:rsid w:val="008C330B"/>
    <w:rsid w:val="008D2610"/>
    <w:rsid w:val="00914053"/>
    <w:rsid w:val="0093472F"/>
    <w:rsid w:val="009414D2"/>
    <w:rsid w:val="009519CA"/>
    <w:rsid w:val="0096725D"/>
    <w:rsid w:val="00974A86"/>
    <w:rsid w:val="00982A7C"/>
    <w:rsid w:val="00985225"/>
    <w:rsid w:val="009B581A"/>
    <w:rsid w:val="009C33F0"/>
    <w:rsid w:val="009C54EE"/>
    <w:rsid w:val="009E6D86"/>
    <w:rsid w:val="009F4C7D"/>
    <w:rsid w:val="00A01888"/>
    <w:rsid w:val="00A030DD"/>
    <w:rsid w:val="00A25194"/>
    <w:rsid w:val="00A5054C"/>
    <w:rsid w:val="00A64B8E"/>
    <w:rsid w:val="00A77C24"/>
    <w:rsid w:val="00A96766"/>
    <w:rsid w:val="00AA1C88"/>
    <w:rsid w:val="00AA5045"/>
    <w:rsid w:val="00AB28FA"/>
    <w:rsid w:val="00AC026D"/>
    <w:rsid w:val="00AE533B"/>
    <w:rsid w:val="00AF5AEE"/>
    <w:rsid w:val="00AF5BD5"/>
    <w:rsid w:val="00B10B66"/>
    <w:rsid w:val="00B16F8D"/>
    <w:rsid w:val="00B20DDE"/>
    <w:rsid w:val="00B376BA"/>
    <w:rsid w:val="00B47EEF"/>
    <w:rsid w:val="00B74F41"/>
    <w:rsid w:val="00BA1832"/>
    <w:rsid w:val="00BE20FD"/>
    <w:rsid w:val="00BE434D"/>
    <w:rsid w:val="00C279E5"/>
    <w:rsid w:val="00C43B1B"/>
    <w:rsid w:val="00C52684"/>
    <w:rsid w:val="00C63631"/>
    <w:rsid w:val="00C67AA0"/>
    <w:rsid w:val="00C7035C"/>
    <w:rsid w:val="00C7258C"/>
    <w:rsid w:val="00CA78C9"/>
    <w:rsid w:val="00CC7A7F"/>
    <w:rsid w:val="00CC7C22"/>
    <w:rsid w:val="00CC7E74"/>
    <w:rsid w:val="00CE3C0B"/>
    <w:rsid w:val="00CE5178"/>
    <w:rsid w:val="00D1703D"/>
    <w:rsid w:val="00D360DD"/>
    <w:rsid w:val="00D617DF"/>
    <w:rsid w:val="00D61CDD"/>
    <w:rsid w:val="00D66041"/>
    <w:rsid w:val="00D67EFF"/>
    <w:rsid w:val="00D723C3"/>
    <w:rsid w:val="00D852E1"/>
    <w:rsid w:val="00D9545C"/>
    <w:rsid w:val="00DD5DC0"/>
    <w:rsid w:val="00DE5F5D"/>
    <w:rsid w:val="00E1782E"/>
    <w:rsid w:val="00E6710A"/>
    <w:rsid w:val="00E71725"/>
    <w:rsid w:val="00E76E05"/>
    <w:rsid w:val="00E7763B"/>
    <w:rsid w:val="00EB5210"/>
    <w:rsid w:val="00EB6ACF"/>
    <w:rsid w:val="00EE14C0"/>
    <w:rsid w:val="00EE7BC6"/>
    <w:rsid w:val="00EF5909"/>
    <w:rsid w:val="00F02536"/>
    <w:rsid w:val="00F034AE"/>
    <w:rsid w:val="00F14626"/>
    <w:rsid w:val="00F40220"/>
    <w:rsid w:val="00F6295F"/>
    <w:rsid w:val="00F75557"/>
    <w:rsid w:val="00F77424"/>
    <w:rsid w:val="00F90B59"/>
    <w:rsid w:val="00F9387B"/>
    <w:rsid w:val="00F94FD1"/>
    <w:rsid w:val="00FA47AC"/>
    <w:rsid w:val="00FB2302"/>
    <w:rsid w:val="00FD0DB2"/>
    <w:rsid w:val="00FD5239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AF77"/>
  <w15:chartTrackingRefBased/>
  <w15:docId w15:val="{82DA2C75-73B0-4BB9-B3F8-5F1217C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7A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47A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A47AC"/>
  </w:style>
  <w:style w:type="character" w:styleId="Strong">
    <w:name w:val="Strong"/>
    <w:basedOn w:val="DefaultParagraphFont"/>
    <w:uiPriority w:val="22"/>
    <w:qFormat/>
    <w:rsid w:val="00FA47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AC"/>
  </w:style>
  <w:style w:type="paragraph" w:styleId="ListParagraph">
    <w:name w:val="List Paragraph"/>
    <w:basedOn w:val="Normal"/>
    <w:uiPriority w:val="34"/>
    <w:qFormat/>
    <w:rsid w:val="00FA4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7E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8C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172C3-3D00-8E47-8560-D4425A7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Karen Smith</cp:lastModifiedBy>
  <cp:revision>4</cp:revision>
  <dcterms:created xsi:type="dcterms:W3CDTF">2020-04-29T17:49:00Z</dcterms:created>
  <dcterms:modified xsi:type="dcterms:W3CDTF">2020-04-29T19:22:00Z</dcterms:modified>
</cp:coreProperties>
</file>